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F3" w:rsidRPr="003D1CF3" w:rsidRDefault="003D1CF3" w:rsidP="003D1CF3">
      <w:pPr>
        <w:shd w:val="clear" w:color="auto" w:fill="F8F8F8"/>
        <w:spacing w:after="0" w:line="240" w:lineRule="auto"/>
        <w:jc w:val="center"/>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SU NUMUNESİ ALMA VE ANALİZİ HİZMETİ ALINACAKTIR</w:t>
      </w:r>
    </w:p>
    <w:p w:rsidR="003D1CF3" w:rsidRPr="003D1CF3" w:rsidRDefault="003D1CF3" w:rsidP="003D1CF3">
      <w:pPr>
        <w:spacing w:after="0" w:line="240" w:lineRule="auto"/>
        <w:rPr>
          <w:rFonts w:ascii="Times New Roman" w:eastAsia="Times New Roman" w:hAnsi="Times New Roman" w:cs="Times New Roman"/>
          <w:sz w:val="24"/>
          <w:szCs w:val="24"/>
          <w:lang w:eastAsia="tr-TR"/>
        </w:rPr>
      </w:pP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118ABE"/>
          <w:sz w:val="20"/>
          <w:szCs w:val="20"/>
          <w:shd w:val="clear" w:color="auto" w:fill="F8F8F8"/>
          <w:lang w:eastAsia="tr-TR"/>
        </w:rPr>
        <w:t>2026 Yılı İçme Suyu Arıtma Tesisleri Giriş Ve Çıkış Suyundan Akredite Laboratuvar Tarafından Numune Alınması, Taşınması, Analiz Edilmesi Ve Raporlanması Hizmet Alımı işi</w:t>
      </w:r>
      <w:r w:rsidRPr="003D1CF3">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2026/182019</w:t>
            </w:r>
          </w:p>
        </w:tc>
      </w:tr>
    </w:tbl>
    <w:p w:rsidR="003D1CF3" w:rsidRPr="003D1CF3" w:rsidRDefault="003D1CF3" w:rsidP="003D1CF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3D1CF3" w:rsidRPr="003D1CF3" w:rsidTr="003D1CF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B04935"/>
                <w:sz w:val="20"/>
                <w:szCs w:val="20"/>
                <w:lang w:eastAsia="tr-TR"/>
              </w:rPr>
              <w:t>1- İdarenin</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1.1.</w:t>
            </w:r>
            <w:r w:rsidRPr="003D1CF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EDİRNE BELEDİYE BAŞKANLIĞI - SU VE KANALİZASYON MÜDÜRLÜĞÜ</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1.2.</w:t>
            </w:r>
            <w:r w:rsidRPr="003D1CF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Babademirtaş Mah. Tekkekapı Cad. Saraçhane Mevkii No: 1 Merkez / Edirne EDİRNE MERKEZ/EDİRNE</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1.3.</w:t>
            </w:r>
            <w:r w:rsidRPr="003D1CF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02842129926</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1.4.</w:t>
            </w:r>
            <w:r w:rsidRPr="003D1CF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https://ekap.kik.gov.tr/EKAP/</w:t>
            </w:r>
          </w:p>
        </w:tc>
      </w:tr>
    </w:tbl>
    <w:p w:rsidR="003D1CF3" w:rsidRPr="003D1CF3" w:rsidRDefault="003D1CF3" w:rsidP="003D1CF3">
      <w:pPr>
        <w:spacing w:after="0" w:line="240" w:lineRule="auto"/>
        <w:rPr>
          <w:rFonts w:ascii="Times New Roman" w:eastAsia="Times New Roman" w:hAnsi="Times New Roman" w:cs="Times New Roman"/>
          <w:sz w:val="24"/>
          <w:szCs w:val="24"/>
          <w:lang w:eastAsia="tr-TR"/>
        </w:rPr>
      </w:pP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2.1.</w:t>
            </w:r>
            <w:r w:rsidRPr="003D1CF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13.02.2026 - 10:00</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2.2.</w:t>
            </w:r>
            <w:r w:rsidRPr="003D1CF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3D1CF3" w:rsidRPr="003D1CF3" w:rsidRDefault="003D1CF3" w:rsidP="003D1CF3">
      <w:pPr>
        <w:spacing w:after="0" w:line="240" w:lineRule="auto"/>
        <w:rPr>
          <w:rFonts w:ascii="Times New Roman" w:eastAsia="Times New Roman" w:hAnsi="Times New Roman" w:cs="Times New Roman"/>
          <w:sz w:val="24"/>
          <w:szCs w:val="24"/>
          <w:lang w:eastAsia="tr-TR"/>
        </w:rPr>
      </w:pP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3.1</w:t>
            </w:r>
            <w:r w:rsidRPr="003D1CF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2026 Yılı İçme Suyu Arıtma Tesisleri Giriş Ve Çıkış Suyundan Akredite Laboratuvar Tarafından Numune Alınması, Taşınması, Analiz Edilmesi Ve Raporlanması Hizmet Alımı işi</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3.2.</w:t>
            </w:r>
            <w:r w:rsidRPr="003D1CF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3 Kalem 2026 Yılı İçme Suyu Arıtma Tesisleri Giriş Ve Çıkış Suyundan Akredite Laboratuvar Tarafından Numune Alınması, Taşınması, Analiz Edilmesi Ve Raporlanması Hizmet Alımı İşi</w:t>
            </w:r>
            <w:r w:rsidRPr="003D1CF3">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3.3.</w:t>
            </w:r>
            <w:r w:rsidRPr="003D1CF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Babademirtaş Mahallesi Tekkekapı Cad. No:1\2 Edirne Belediyesi Su ve Kanalizasyon Müdürlüğü Merkez/Edirne</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3.4.</w:t>
            </w:r>
            <w:r w:rsidRPr="003D1CF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İşe başlama tarihinden itibaren </w:t>
            </w:r>
            <w:r w:rsidRPr="003D1CF3">
              <w:rPr>
                <w:rFonts w:ascii="Helvetica" w:eastAsia="Times New Roman" w:hAnsi="Helvetica" w:cs="Helvetica"/>
                <w:b/>
                <w:bCs/>
                <w:color w:val="118ABE"/>
                <w:sz w:val="20"/>
                <w:szCs w:val="20"/>
                <w:lang w:eastAsia="tr-TR"/>
              </w:rPr>
              <w:t>10(On) aydır</w:t>
            </w:r>
          </w:p>
        </w:tc>
      </w:tr>
      <w:tr w:rsidR="003D1CF3" w:rsidRPr="003D1CF3" w:rsidTr="003D1CF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3.5.</w:t>
            </w:r>
            <w:r w:rsidRPr="003D1CF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Sözleşmenin imzalandığı tarihten itibaren </w:t>
            </w:r>
            <w:r w:rsidRPr="003D1CF3">
              <w:rPr>
                <w:rFonts w:ascii="Helvetica" w:eastAsia="Times New Roman" w:hAnsi="Helvetica" w:cs="Helvetica"/>
                <w:b/>
                <w:bCs/>
                <w:color w:val="118ABE"/>
                <w:sz w:val="20"/>
                <w:szCs w:val="20"/>
                <w:lang w:eastAsia="tr-TR"/>
              </w:rPr>
              <w:t>5</w:t>
            </w:r>
            <w:r w:rsidRPr="003D1CF3">
              <w:rPr>
                <w:rFonts w:ascii="Helvetica" w:eastAsia="Times New Roman" w:hAnsi="Helvetica" w:cs="Helvetica"/>
                <w:color w:val="585858"/>
                <w:sz w:val="20"/>
                <w:szCs w:val="20"/>
                <w:lang w:eastAsia="tr-TR"/>
              </w:rPr>
              <w:t> gün içinde işe başlanacaktır.</w:t>
            </w:r>
          </w:p>
        </w:tc>
      </w:tr>
    </w:tbl>
    <w:p w:rsidR="003D1CF3" w:rsidRPr="003D1CF3" w:rsidRDefault="003D1CF3" w:rsidP="003D1CF3">
      <w:pPr>
        <w:spacing w:after="0" w:line="240" w:lineRule="auto"/>
        <w:rPr>
          <w:rFonts w:ascii="Times New Roman" w:eastAsia="Times New Roman" w:hAnsi="Times New Roman" w:cs="Times New Roman"/>
          <w:sz w:val="24"/>
          <w:szCs w:val="24"/>
          <w:lang w:eastAsia="tr-TR"/>
        </w:rPr>
      </w:pP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 Katılım ve yeterlik kriterleri:</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w:t>
      </w:r>
      <w:r w:rsidRPr="003D1CF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4.1.1.</w:t>
      </w:r>
      <w:r w:rsidRPr="003D1CF3">
        <w:rPr>
          <w:rFonts w:ascii="Helvetica" w:eastAsia="Times New Roman" w:hAnsi="Helvetica" w:cs="Helvetica"/>
          <w:color w:val="585858"/>
          <w:sz w:val="20"/>
          <w:szCs w:val="20"/>
          <w:shd w:val="clear" w:color="auto" w:fill="F8F8F8"/>
          <w:lang w:eastAsia="tr-TR"/>
        </w:rPr>
        <w:t> Teklif mektubu.</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4.1.2.1.</w:t>
      </w:r>
      <w:r w:rsidRPr="003D1CF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4.1.2.2.</w:t>
      </w:r>
      <w:r w:rsidRPr="003D1CF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4.1.3.</w:t>
      </w:r>
      <w:r w:rsidRPr="003D1CF3">
        <w:rPr>
          <w:rFonts w:ascii="Helvetica" w:eastAsia="Times New Roman" w:hAnsi="Helvetica" w:cs="Helvetica"/>
          <w:color w:val="585858"/>
          <w:sz w:val="20"/>
          <w:szCs w:val="20"/>
          <w:shd w:val="clear" w:color="auto" w:fill="F8F8F8"/>
          <w:lang w:eastAsia="tr-TR"/>
        </w:rPr>
        <w:t> Geçici teminat.</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4.1.4</w:t>
      </w:r>
      <w:r w:rsidRPr="003D1CF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3D1CF3" w:rsidRPr="003D1CF3" w:rsidTr="003D1CF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lastRenderedPageBreak/>
              <w:t>4.2. Ekonomik ve mali yeterliğe ilişkin bilgi ve belgeler ile bunların taşıması gereken kriterler:</w:t>
            </w:r>
          </w:p>
        </w:tc>
      </w:tr>
      <w:tr w:rsidR="003D1CF3" w:rsidRPr="003D1CF3" w:rsidTr="003D1CF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Ekonomik ve mali yeterliğe ilişkin bilgi, belge veya kriter belirtilmemiştir.</w:t>
            </w:r>
          </w:p>
        </w:tc>
      </w:tr>
    </w:tbl>
    <w:p w:rsidR="003D1CF3" w:rsidRPr="003D1CF3" w:rsidRDefault="003D1CF3" w:rsidP="003D1CF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3D1CF3" w:rsidRPr="003D1CF3" w:rsidTr="003D1CF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3D1CF3" w:rsidRPr="003D1CF3" w:rsidTr="003D1CF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Mesleki ve teknik yeterliğe ilişkin bilgi, belge veya kriter belirtilmemiştir.</w:t>
            </w:r>
          </w:p>
        </w:tc>
      </w:tr>
      <w:tr w:rsidR="003D1CF3" w:rsidRPr="003D1CF3" w:rsidTr="003D1CF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585858"/>
                <w:sz w:val="20"/>
                <w:szCs w:val="20"/>
                <w:lang w:eastAsia="tr-TR"/>
              </w:rPr>
              <w:t>4.3.1.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3D1CF3" w:rsidRPr="003D1CF3" w:rsidTr="003D1CF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1CF3" w:rsidRPr="003D1CF3" w:rsidRDefault="003D1CF3" w:rsidP="003D1CF3">
            <w:pPr>
              <w:spacing w:after="0" w:line="240" w:lineRule="atLeast"/>
              <w:rPr>
                <w:rFonts w:ascii="Helvetica" w:eastAsia="Times New Roman" w:hAnsi="Helvetica" w:cs="Helvetica"/>
                <w:color w:val="585858"/>
                <w:sz w:val="20"/>
                <w:szCs w:val="20"/>
                <w:lang w:eastAsia="tr-TR"/>
              </w:rPr>
            </w:pPr>
            <w:r w:rsidRPr="003D1CF3">
              <w:rPr>
                <w:rFonts w:ascii="Helvetica" w:eastAsia="Times New Roman" w:hAnsi="Helvetica" w:cs="Helvetica"/>
                <w:b/>
                <w:bCs/>
                <w:color w:val="118ABE"/>
                <w:sz w:val="20"/>
                <w:szCs w:val="20"/>
                <w:lang w:eastAsia="tr-TR"/>
              </w:rPr>
              <w:t>TS EN ISO/IEC 17025</w:t>
            </w:r>
          </w:p>
        </w:tc>
      </w:tr>
    </w:tbl>
    <w:p w:rsidR="003D1CF3" w:rsidRPr="003D1CF3" w:rsidRDefault="003D1CF3" w:rsidP="003D1CF3">
      <w:pPr>
        <w:spacing w:after="0" w:line="240" w:lineRule="auto"/>
        <w:rPr>
          <w:rFonts w:ascii="Times New Roman" w:eastAsia="Times New Roman" w:hAnsi="Times New Roman" w:cs="Times New Roman"/>
          <w:sz w:val="24"/>
          <w:szCs w:val="24"/>
          <w:lang w:eastAsia="tr-TR"/>
        </w:rPr>
      </w:pP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5-</w:t>
      </w:r>
      <w:r w:rsidRPr="003D1CF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6-</w:t>
      </w:r>
      <w:r w:rsidRPr="003D1CF3">
        <w:rPr>
          <w:rFonts w:ascii="Helvetica" w:eastAsia="Times New Roman" w:hAnsi="Helvetica" w:cs="Helvetica"/>
          <w:color w:val="585858"/>
          <w:sz w:val="20"/>
          <w:szCs w:val="20"/>
          <w:shd w:val="clear" w:color="auto" w:fill="F8F8F8"/>
          <w:lang w:eastAsia="tr-TR"/>
        </w:rPr>
        <w:t> İhaleye sadece yerli istekliler katılabilecektir.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7-</w:t>
      </w:r>
      <w:r w:rsidRPr="003D1CF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8-</w:t>
      </w:r>
      <w:r w:rsidRPr="003D1CF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9-</w:t>
      </w:r>
      <w:r w:rsidRPr="003D1CF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10-</w:t>
      </w:r>
      <w:r w:rsidRPr="003D1CF3">
        <w:rPr>
          <w:rFonts w:ascii="Helvetica" w:eastAsia="Times New Roman" w:hAnsi="Helvetica" w:cs="Helvetica"/>
          <w:color w:val="585858"/>
          <w:sz w:val="20"/>
          <w:szCs w:val="20"/>
          <w:shd w:val="clear" w:color="auto" w:fill="F8F8F8"/>
          <w:lang w:eastAsia="tr-TR"/>
        </w:rPr>
        <w:t> Bu ihalede, işin tamamı için teklif verilecektir.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11-</w:t>
      </w:r>
      <w:r w:rsidRPr="003D1CF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12-</w:t>
      </w:r>
      <w:r w:rsidRPr="003D1CF3">
        <w:rPr>
          <w:rFonts w:ascii="Helvetica" w:eastAsia="Times New Roman" w:hAnsi="Helvetica" w:cs="Helvetica"/>
          <w:color w:val="585858"/>
          <w:sz w:val="20"/>
          <w:szCs w:val="20"/>
          <w:shd w:val="clear" w:color="auto" w:fill="F8F8F8"/>
          <w:lang w:eastAsia="tr-TR"/>
        </w:rPr>
        <w:t> Bu ihalede elektronik eksiltme yapılmayacaktır.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13-</w:t>
      </w:r>
      <w:r w:rsidRPr="003D1CF3">
        <w:rPr>
          <w:rFonts w:ascii="Helvetica" w:eastAsia="Times New Roman" w:hAnsi="Helvetica" w:cs="Helvetica"/>
          <w:color w:val="585858"/>
          <w:sz w:val="20"/>
          <w:szCs w:val="20"/>
          <w:shd w:val="clear" w:color="auto" w:fill="F8F8F8"/>
          <w:lang w:eastAsia="tr-TR"/>
        </w:rPr>
        <w:t> Verilen tekliflerin geçerlilik süresi, ihale tarihinden itibaren </w:t>
      </w:r>
      <w:r w:rsidRPr="003D1CF3">
        <w:rPr>
          <w:rFonts w:ascii="Helvetica" w:eastAsia="Times New Roman" w:hAnsi="Helvetica" w:cs="Helvetica"/>
          <w:b/>
          <w:bCs/>
          <w:color w:val="118ABE"/>
          <w:sz w:val="20"/>
          <w:szCs w:val="20"/>
          <w:shd w:val="clear" w:color="auto" w:fill="F8F8F8"/>
          <w:lang w:eastAsia="tr-TR"/>
        </w:rPr>
        <w:t>90 (Doksan)</w:t>
      </w:r>
      <w:r w:rsidRPr="003D1CF3">
        <w:rPr>
          <w:rFonts w:ascii="Helvetica" w:eastAsia="Times New Roman" w:hAnsi="Helvetica" w:cs="Helvetica"/>
          <w:color w:val="585858"/>
          <w:sz w:val="20"/>
          <w:szCs w:val="20"/>
          <w:shd w:val="clear" w:color="auto" w:fill="F8F8F8"/>
          <w:lang w:eastAsia="tr-TR"/>
        </w:rPr>
        <w:t> takvim günüdür.</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14-</w:t>
      </w:r>
      <w:r w:rsidRPr="003D1CF3">
        <w:rPr>
          <w:rFonts w:ascii="Helvetica" w:eastAsia="Times New Roman" w:hAnsi="Helvetica" w:cs="Helvetica"/>
          <w:color w:val="585858"/>
          <w:sz w:val="20"/>
          <w:szCs w:val="20"/>
          <w:shd w:val="clear" w:color="auto" w:fill="F8F8F8"/>
          <w:lang w:eastAsia="tr-TR"/>
        </w:rPr>
        <w:t> Konsorsiyum olarak ihaleye teklif verilemez.</w:t>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color w:val="585858"/>
          <w:sz w:val="20"/>
          <w:szCs w:val="20"/>
          <w:lang w:eastAsia="tr-TR"/>
        </w:rPr>
        <w:br/>
      </w:r>
      <w:r w:rsidRPr="003D1CF3">
        <w:rPr>
          <w:rFonts w:ascii="Helvetica" w:eastAsia="Times New Roman" w:hAnsi="Helvetica" w:cs="Helvetica"/>
          <w:b/>
          <w:bCs/>
          <w:color w:val="585858"/>
          <w:sz w:val="20"/>
          <w:szCs w:val="20"/>
          <w:shd w:val="clear" w:color="auto" w:fill="F8F8F8"/>
          <w:lang w:eastAsia="tr-TR"/>
        </w:rPr>
        <w:t>15- Diğer hususlar:</w:t>
      </w:r>
    </w:p>
    <w:p w:rsidR="003D1CF3" w:rsidRPr="003D1CF3" w:rsidRDefault="003D1CF3" w:rsidP="003D1CF3">
      <w:pPr>
        <w:shd w:val="clear" w:color="auto" w:fill="F8F8F8"/>
        <w:spacing w:after="0" w:line="240" w:lineRule="auto"/>
        <w:jc w:val="both"/>
        <w:rPr>
          <w:rFonts w:ascii="Helvetica" w:eastAsia="Times New Roman" w:hAnsi="Helvetica" w:cs="Helvetica"/>
          <w:color w:val="585858"/>
          <w:sz w:val="20"/>
          <w:szCs w:val="20"/>
          <w:lang w:eastAsia="tr-TR"/>
        </w:rPr>
      </w:pPr>
      <w:r w:rsidRPr="003D1CF3">
        <w:rPr>
          <w:rFonts w:ascii="Helvetica" w:eastAsia="Times New Roman" w:hAnsi="Helvetica" w:cs="Helvetica"/>
          <w:color w:val="585858"/>
          <w:sz w:val="20"/>
          <w:szCs w:val="20"/>
          <w:lang w:eastAsia="tr-TR"/>
        </w:rPr>
        <w:t>İhalede Uygulanacak Sınır Değer Katsayısı (R) : </w:t>
      </w:r>
      <w:r w:rsidRPr="003D1CF3">
        <w:rPr>
          <w:rFonts w:ascii="Helvetica" w:eastAsia="Times New Roman" w:hAnsi="Helvetica" w:cs="Helvetica"/>
          <w:b/>
          <w:bCs/>
          <w:color w:val="118ABE"/>
          <w:sz w:val="20"/>
          <w:szCs w:val="20"/>
          <w:lang w:eastAsia="tr-TR"/>
        </w:rPr>
        <w:t>Diğer Hizmetler/0,78</w:t>
      </w:r>
      <w:r w:rsidRPr="003D1CF3">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8F"/>
    <w:rsid w:val="003D1CF3"/>
    <w:rsid w:val="004E2FB1"/>
    <w:rsid w:val="00C84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7958F-5066-42E2-BCEC-0ED54AD1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D1CF3"/>
  </w:style>
  <w:style w:type="character" w:customStyle="1" w:styleId="ilanbaslik">
    <w:name w:val="ilanbaslik"/>
    <w:basedOn w:val="VarsaylanParagrafYazTipi"/>
    <w:rsid w:val="003D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1595">
      <w:bodyDiv w:val="1"/>
      <w:marLeft w:val="0"/>
      <w:marRight w:val="0"/>
      <w:marTop w:val="0"/>
      <w:marBottom w:val="0"/>
      <w:divBdr>
        <w:top w:val="none" w:sz="0" w:space="0" w:color="auto"/>
        <w:left w:val="none" w:sz="0" w:space="0" w:color="auto"/>
        <w:bottom w:val="none" w:sz="0" w:space="0" w:color="auto"/>
        <w:right w:val="none" w:sz="0" w:space="0" w:color="auto"/>
      </w:divBdr>
      <w:divsChild>
        <w:div w:id="342512891">
          <w:marLeft w:val="0"/>
          <w:marRight w:val="0"/>
          <w:marTop w:val="0"/>
          <w:marBottom w:val="0"/>
          <w:divBdr>
            <w:top w:val="none" w:sz="0" w:space="0" w:color="auto"/>
            <w:left w:val="none" w:sz="0" w:space="0" w:color="auto"/>
            <w:bottom w:val="none" w:sz="0" w:space="0" w:color="auto"/>
            <w:right w:val="none" w:sz="0" w:space="0" w:color="auto"/>
          </w:divBdr>
        </w:div>
        <w:div w:id="43614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2026-02-02T11:56:00Z</dcterms:created>
  <dcterms:modified xsi:type="dcterms:W3CDTF">2026-02-02T11:56:00Z</dcterms:modified>
</cp:coreProperties>
</file>